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A1ACA" w14:textId="3A3D7BC0" w:rsidR="00455574" w:rsidRPr="000775D1" w:rsidRDefault="00007906" w:rsidP="00007906">
      <w:pPr>
        <w:jc w:val="center"/>
        <w:rPr>
          <w:rFonts w:ascii="GHEA Grapalat" w:hAnsi="GHEA Grapalat"/>
          <w:lang w:val="hy-AM"/>
        </w:rPr>
      </w:pPr>
      <w:r w:rsidRPr="000775D1">
        <w:rPr>
          <w:rFonts w:ascii="GHEA Grapalat" w:hAnsi="GHEA Grapalat"/>
          <w:lang w:val="hy-AM"/>
        </w:rPr>
        <w:t>Տեղեկանք</w:t>
      </w:r>
    </w:p>
    <w:p w14:paraId="599D6352" w14:textId="77777777" w:rsidR="00007906" w:rsidRPr="000775D1" w:rsidRDefault="00007906" w:rsidP="00007906">
      <w:pPr>
        <w:pStyle w:val="ListParagraph"/>
        <w:ind w:left="252"/>
        <w:rPr>
          <w:rFonts w:ascii="GHEA Grapalat" w:hAnsi="GHEA Grapalat"/>
          <w:lang w:val="hy-AM"/>
        </w:rPr>
      </w:pPr>
    </w:p>
    <w:p w14:paraId="38D74490" w14:textId="7F86D98A" w:rsidR="00007906" w:rsidRPr="000775D1" w:rsidRDefault="008066D4" w:rsidP="00007906">
      <w:pPr>
        <w:jc w:val="both"/>
        <w:rPr>
          <w:rFonts w:ascii="GHEA Grapalat" w:hAnsi="GHEA Grapalat"/>
          <w:lang w:val="hy-AM"/>
        </w:rPr>
      </w:pPr>
      <w:r w:rsidRPr="000775D1">
        <w:rPr>
          <w:rFonts w:ascii="GHEA Grapalat" w:hAnsi="GHEA Grapalat"/>
          <w:lang w:val="hy-AM"/>
        </w:rPr>
        <w:t>Մասնակիցը</w:t>
      </w:r>
      <w:r w:rsidR="00007906" w:rsidRPr="000775D1">
        <w:rPr>
          <w:rFonts w:ascii="GHEA Grapalat" w:hAnsi="GHEA Grapalat"/>
          <w:lang w:val="hy-AM"/>
        </w:rPr>
        <w:t xml:space="preserve"> պետք է ունենա ՀՀ տարածքում քաղաքաշինական բնագավառում շինարարության իրականացում գործունեության տեսակի </w:t>
      </w:r>
      <w:r w:rsidR="000775D1" w:rsidRPr="000775D1">
        <w:rPr>
          <w:rFonts w:ascii="GHEA Grapalat" w:hAnsi="GHEA Grapalat"/>
          <w:lang w:val="hy-AM"/>
        </w:rPr>
        <w:t>3</w:t>
      </w:r>
      <w:r w:rsidR="00007906" w:rsidRPr="000775D1">
        <w:rPr>
          <w:rFonts w:ascii="GHEA Grapalat" w:hAnsi="GHEA Grapalat"/>
          <w:lang w:val="hy-AM"/>
        </w:rPr>
        <w:t xml:space="preserve">-րդ դասի լիցենզիայի </w:t>
      </w:r>
      <w:r w:rsidR="000775D1" w:rsidRPr="000775D1">
        <w:rPr>
          <w:rFonts w:ascii="GHEA Grapalat" w:hAnsi="GHEA Grapalat"/>
          <w:lang w:val="hy-AM"/>
        </w:rPr>
        <w:t>ջրամատակարարում և ջրահեռացում (ջրամատակարարման և ջրահեռացման ներքին և արտաքին ցանցեր, հիդրոմելորացիա)</w:t>
      </w:r>
      <w:r w:rsidR="00007906" w:rsidRPr="000775D1">
        <w:rPr>
          <w:rFonts w:ascii="GHEA Grapalat" w:hAnsi="GHEA Grapalat"/>
          <w:lang w:val="hy-AM"/>
        </w:rPr>
        <w:t>:</w:t>
      </w:r>
    </w:p>
    <w:sectPr w:rsidR="00007906" w:rsidRPr="000775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16DC1"/>
    <w:multiLevelType w:val="hybridMultilevel"/>
    <w:tmpl w:val="8364289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023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74"/>
    <w:rsid w:val="00007906"/>
    <w:rsid w:val="000775D1"/>
    <w:rsid w:val="002F287A"/>
    <w:rsid w:val="00455574"/>
    <w:rsid w:val="008066D4"/>
    <w:rsid w:val="00817B54"/>
    <w:rsid w:val="009F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AD448"/>
  <w15:chartTrackingRefBased/>
  <w15:docId w15:val="{F76E64B9-3ECA-4F8E-A15A-AAFC5211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55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55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55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55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55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55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55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55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55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5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55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55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557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557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55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55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55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55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55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5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55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55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55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55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55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55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55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55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55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Gorik Avetisyan</dc:creator>
  <cp:keywords/>
  <dc:description/>
  <cp:lastModifiedBy>Vachagan Mejunc</cp:lastModifiedBy>
  <cp:revision>6</cp:revision>
  <dcterms:created xsi:type="dcterms:W3CDTF">2026-02-27T11:56:00Z</dcterms:created>
  <dcterms:modified xsi:type="dcterms:W3CDTF">2026-02-27T12:04:00Z</dcterms:modified>
</cp:coreProperties>
</file>